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259" w:rsidRDefault="00673AC9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EC6259" w:rsidRDefault="00673AC9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EC6259" w:rsidRDefault="00673AC9">
      <w:pPr>
        <w:ind w:firstLine="0"/>
        <w:jc w:val="center"/>
        <w:rPr>
          <w:b/>
          <w:sz w:val="20"/>
        </w:rPr>
      </w:pPr>
      <w:r>
        <w:rPr>
          <w:b/>
        </w:rPr>
        <w:t>направленных в Забайкалкрайстат</w:t>
      </w:r>
    </w:p>
    <w:p w:rsidR="00EC6259" w:rsidRDefault="004D7468">
      <w:pPr>
        <w:ind w:firstLine="0"/>
        <w:jc w:val="center"/>
        <w:rPr>
          <w:b/>
        </w:rPr>
      </w:pPr>
      <w:r>
        <w:rPr>
          <w:b/>
        </w:rPr>
        <w:t>в</w:t>
      </w:r>
      <w:r w:rsidR="00FE318E" w:rsidRPr="006B1473">
        <w:rPr>
          <w:b/>
        </w:rPr>
        <w:t xml:space="preserve"> </w:t>
      </w:r>
      <w:r w:rsidR="0064235A">
        <w:rPr>
          <w:b/>
          <w:lang w:val="en-US"/>
        </w:rPr>
        <w:t>III</w:t>
      </w:r>
      <w:r w:rsidR="00673AC9">
        <w:rPr>
          <w:b/>
        </w:rPr>
        <w:t xml:space="preserve"> квартале 202</w:t>
      </w:r>
      <w:r w:rsidR="00C97A97" w:rsidRPr="00C97A97">
        <w:rPr>
          <w:b/>
        </w:rPr>
        <w:t>2</w:t>
      </w:r>
      <w:r w:rsidR="00673AC9">
        <w:rPr>
          <w:b/>
        </w:rPr>
        <w:t xml:space="preserve"> года</w:t>
      </w:r>
    </w:p>
    <w:p w:rsidR="00EC6259" w:rsidRDefault="00EC6259">
      <w:pPr>
        <w:ind w:firstLine="0"/>
        <w:jc w:val="center"/>
      </w:pPr>
    </w:p>
    <w:p w:rsidR="008049C7" w:rsidRDefault="008049C7">
      <w:pPr>
        <w:ind w:firstLine="0"/>
        <w:jc w:val="center"/>
      </w:pPr>
    </w:p>
    <w:p w:rsidR="007D414B" w:rsidRPr="000B2A78" w:rsidRDefault="007D414B" w:rsidP="00927A2C">
      <w:pPr>
        <w:pStyle w:val="Default"/>
        <w:ind w:firstLine="567"/>
        <w:jc w:val="both"/>
        <w:rPr>
          <w:sz w:val="28"/>
        </w:rPr>
      </w:pPr>
      <w:r w:rsidRPr="007D414B">
        <w:rPr>
          <w:sz w:val="28"/>
        </w:rPr>
        <w:t>В Территориальный орган Федеральной службы государственной статист</w:t>
      </w:r>
      <w:r w:rsidR="008C26E4">
        <w:rPr>
          <w:sz w:val="28"/>
        </w:rPr>
        <w:t>ики по Забайкальскому краю в I</w:t>
      </w:r>
      <w:r w:rsidR="00A00AAB">
        <w:rPr>
          <w:sz w:val="28"/>
          <w:lang w:val="en-US"/>
        </w:rPr>
        <w:t>II</w:t>
      </w:r>
      <w:r w:rsidR="00C97A97">
        <w:rPr>
          <w:sz w:val="28"/>
        </w:rPr>
        <w:t xml:space="preserve"> квартале 202</w:t>
      </w:r>
      <w:r w:rsidR="00C97A97" w:rsidRPr="00C97A97">
        <w:rPr>
          <w:sz w:val="28"/>
        </w:rPr>
        <w:t>2</w:t>
      </w:r>
      <w:r w:rsidRPr="007D414B">
        <w:rPr>
          <w:sz w:val="28"/>
        </w:rPr>
        <w:t xml:space="preserve"> года поступило </w:t>
      </w:r>
      <w:r w:rsidR="00A00AAB" w:rsidRPr="00A00AAB">
        <w:rPr>
          <w:sz w:val="28"/>
        </w:rPr>
        <w:t>10</w:t>
      </w:r>
      <w:r w:rsidRPr="007D414B">
        <w:rPr>
          <w:sz w:val="28"/>
        </w:rPr>
        <w:t xml:space="preserve"> обращений граждан, организаций и общественных объединений (далее - обращени</w:t>
      </w:r>
      <w:r w:rsidR="00D948A6">
        <w:rPr>
          <w:sz w:val="28"/>
        </w:rPr>
        <w:t xml:space="preserve">я граждан) (1 месяц квартала - </w:t>
      </w:r>
      <w:r w:rsidR="00A00AAB" w:rsidRPr="00A00AAB">
        <w:rPr>
          <w:sz w:val="28"/>
        </w:rPr>
        <w:t>2</w:t>
      </w:r>
      <w:r w:rsidRPr="007D414B">
        <w:rPr>
          <w:sz w:val="28"/>
        </w:rPr>
        <w:t>, 2 месяц квартала</w:t>
      </w:r>
      <w:r w:rsidR="00D948A6">
        <w:rPr>
          <w:sz w:val="28"/>
        </w:rPr>
        <w:t xml:space="preserve"> - </w:t>
      </w:r>
      <w:r w:rsidR="00A00AAB" w:rsidRPr="00A00AAB">
        <w:rPr>
          <w:sz w:val="28"/>
        </w:rPr>
        <w:t>2</w:t>
      </w:r>
      <w:r w:rsidR="00D948A6">
        <w:rPr>
          <w:sz w:val="28"/>
        </w:rPr>
        <w:t xml:space="preserve">, 3 месяц квартала - </w:t>
      </w:r>
      <w:r w:rsidR="00A00AAB" w:rsidRPr="00A00AAB">
        <w:rPr>
          <w:sz w:val="28"/>
        </w:rPr>
        <w:t>6</w:t>
      </w:r>
      <w:r w:rsidR="000B2A78">
        <w:rPr>
          <w:sz w:val="28"/>
        </w:rPr>
        <w:t>).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         Количество поступивших обращений граждан по типу обращения:</w:t>
      </w:r>
    </w:p>
    <w:p w:rsidR="007D414B" w:rsidRPr="007D414B" w:rsidRDefault="0092592E" w:rsidP="00C97A97">
      <w:pPr>
        <w:pStyle w:val="Default"/>
        <w:jc w:val="both"/>
        <w:rPr>
          <w:sz w:val="28"/>
        </w:rPr>
      </w:pPr>
      <w:r>
        <w:rPr>
          <w:sz w:val="28"/>
        </w:rPr>
        <w:t>заявления -</w:t>
      </w:r>
      <w:r w:rsidR="00A00AAB" w:rsidRPr="00A00AAB">
        <w:rPr>
          <w:sz w:val="28"/>
        </w:rPr>
        <w:t xml:space="preserve"> </w:t>
      </w:r>
      <w:r w:rsidR="003014D4">
        <w:rPr>
          <w:sz w:val="28"/>
        </w:rPr>
        <w:t>7</w:t>
      </w:r>
      <w:r w:rsidR="0086424A">
        <w:rPr>
          <w:sz w:val="28"/>
        </w:rPr>
        <w:t xml:space="preserve"> (</w:t>
      </w:r>
      <w:r w:rsidR="000579A2">
        <w:rPr>
          <w:sz w:val="28"/>
        </w:rPr>
        <w:t>7</w:t>
      </w:r>
      <w:r w:rsidR="00A00AAB" w:rsidRPr="00A00AAB">
        <w:rPr>
          <w:sz w:val="28"/>
        </w:rPr>
        <w:t>0</w:t>
      </w:r>
      <w:r w:rsidR="00152601">
        <w:rPr>
          <w:sz w:val="28"/>
        </w:rPr>
        <w:t>%)</w:t>
      </w:r>
      <w:r w:rsidR="007D414B" w:rsidRPr="007D414B">
        <w:rPr>
          <w:sz w:val="28"/>
        </w:rPr>
        <w:t>;</w:t>
      </w:r>
    </w:p>
    <w:p w:rsidR="00A00AAB" w:rsidRPr="00A00AAB" w:rsidRDefault="005D5526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запросы </w:t>
      </w:r>
      <w:r w:rsidR="003014D4">
        <w:rPr>
          <w:sz w:val="28"/>
        </w:rPr>
        <w:t>ст</w:t>
      </w:r>
      <w:r w:rsidR="000579A2">
        <w:rPr>
          <w:sz w:val="28"/>
        </w:rPr>
        <w:t>а</w:t>
      </w:r>
      <w:r w:rsidR="003014D4">
        <w:rPr>
          <w:sz w:val="28"/>
        </w:rPr>
        <w:t xml:space="preserve">тистической </w:t>
      </w:r>
      <w:r>
        <w:rPr>
          <w:sz w:val="28"/>
        </w:rPr>
        <w:t xml:space="preserve">информации - </w:t>
      </w:r>
      <w:r w:rsidR="003014D4">
        <w:rPr>
          <w:sz w:val="28"/>
        </w:rPr>
        <w:t xml:space="preserve">3 </w:t>
      </w:r>
      <w:r w:rsidR="0086424A">
        <w:rPr>
          <w:sz w:val="28"/>
        </w:rPr>
        <w:t>(</w:t>
      </w:r>
      <w:r w:rsidR="000579A2">
        <w:rPr>
          <w:sz w:val="28"/>
        </w:rPr>
        <w:t>3</w:t>
      </w:r>
      <w:r w:rsidR="0086424A">
        <w:rPr>
          <w:sz w:val="28"/>
        </w:rPr>
        <w:t>0%);</w:t>
      </w:r>
    </w:p>
    <w:p w:rsidR="0086424A" w:rsidRPr="00016FFE" w:rsidRDefault="005D5526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жалобы </w:t>
      </w:r>
      <w:r w:rsidR="00152601">
        <w:rPr>
          <w:sz w:val="28"/>
        </w:rPr>
        <w:t xml:space="preserve">- </w:t>
      </w:r>
      <w:r w:rsidR="00C97A97" w:rsidRPr="0064235A">
        <w:rPr>
          <w:sz w:val="28"/>
        </w:rPr>
        <w:t xml:space="preserve">0 </w:t>
      </w:r>
      <w:r w:rsidR="00C97A97">
        <w:rPr>
          <w:sz w:val="28"/>
        </w:rPr>
        <w:t>(</w:t>
      </w:r>
      <w:r w:rsidR="0086424A">
        <w:rPr>
          <w:sz w:val="28"/>
        </w:rPr>
        <w:t>0%)</w:t>
      </w:r>
      <w:r w:rsidR="000149BE">
        <w:rPr>
          <w:sz w:val="28"/>
        </w:rPr>
        <w:t>;</w:t>
      </w:r>
    </w:p>
    <w:p w:rsidR="00152601" w:rsidRPr="00152601" w:rsidRDefault="00C97A97" w:rsidP="00C97A97">
      <w:pPr>
        <w:pStyle w:val="Default"/>
        <w:jc w:val="both"/>
        <w:rPr>
          <w:sz w:val="28"/>
        </w:rPr>
      </w:pPr>
      <w:r>
        <w:rPr>
          <w:sz w:val="28"/>
        </w:rPr>
        <w:t>пре</w:t>
      </w:r>
      <w:r w:rsidR="000579A2">
        <w:rPr>
          <w:sz w:val="28"/>
        </w:rPr>
        <w:t>д</w:t>
      </w:r>
      <w:r>
        <w:rPr>
          <w:sz w:val="28"/>
        </w:rPr>
        <w:t>ложени</w:t>
      </w:r>
      <w:r w:rsidR="000579A2">
        <w:rPr>
          <w:sz w:val="28"/>
        </w:rPr>
        <w:t>я</w:t>
      </w:r>
      <w:r w:rsidRPr="0064235A">
        <w:rPr>
          <w:sz w:val="28"/>
        </w:rPr>
        <w:t xml:space="preserve"> </w:t>
      </w:r>
      <w:r w:rsidR="000149BE">
        <w:rPr>
          <w:sz w:val="28"/>
        </w:rPr>
        <w:t>–</w:t>
      </w:r>
      <w:r w:rsidRPr="0064235A">
        <w:rPr>
          <w:sz w:val="28"/>
        </w:rPr>
        <w:t xml:space="preserve"> 0</w:t>
      </w:r>
      <w:r w:rsidR="000149BE">
        <w:rPr>
          <w:sz w:val="28"/>
        </w:rPr>
        <w:t xml:space="preserve"> </w:t>
      </w:r>
      <w:bookmarkStart w:id="0" w:name="_GoBack"/>
      <w:bookmarkEnd w:id="0"/>
      <w:r w:rsidR="00152601">
        <w:rPr>
          <w:sz w:val="28"/>
        </w:rPr>
        <w:t>(</w:t>
      </w:r>
      <w:r w:rsidRPr="0064235A">
        <w:rPr>
          <w:sz w:val="28"/>
        </w:rPr>
        <w:t>0</w:t>
      </w:r>
      <w:r w:rsidR="00152601">
        <w:rPr>
          <w:sz w:val="28"/>
        </w:rPr>
        <w:t>%)</w:t>
      </w:r>
      <w:r w:rsidR="000149BE">
        <w:rPr>
          <w:sz w:val="28"/>
        </w:rPr>
        <w:t>.</w:t>
      </w:r>
    </w:p>
    <w:p w:rsidR="007D414B" w:rsidRPr="007D414B" w:rsidRDefault="007D414B" w:rsidP="000149BE">
      <w:pPr>
        <w:pStyle w:val="Default"/>
        <w:ind w:firstLine="709"/>
        <w:jc w:val="both"/>
        <w:rPr>
          <w:sz w:val="28"/>
        </w:rPr>
      </w:pPr>
      <w:r w:rsidRPr="007D414B">
        <w:rPr>
          <w:sz w:val="28"/>
        </w:rPr>
        <w:t>Каналы поступления обращений: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типу доставки: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по сети Ин</w:t>
      </w:r>
      <w:r w:rsidR="00C97A97">
        <w:rPr>
          <w:sz w:val="28"/>
        </w:rPr>
        <w:t xml:space="preserve">тернет (электронной почтой) - </w:t>
      </w:r>
      <w:r w:rsidR="000579A2">
        <w:rPr>
          <w:sz w:val="28"/>
        </w:rPr>
        <w:t>7</w:t>
      </w:r>
      <w:r w:rsidR="00C97A97">
        <w:rPr>
          <w:sz w:val="28"/>
        </w:rPr>
        <w:t xml:space="preserve"> (</w:t>
      </w:r>
      <w:r w:rsidR="000579A2">
        <w:rPr>
          <w:sz w:val="28"/>
        </w:rPr>
        <w:t>7</w:t>
      </w:r>
      <w:r w:rsidRPr="007D414B">
        <w:rPr>
          <w:sz w:val="28"/>
        </w:rPr>
        <w:t>0%);</w:t>
      </w:r>
    </w:p>
    <w:p w:rsidR="007D414B" w:rsidRPr="007D414B" w:rsidRDefault="00C97A97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другой – </w:t>
      </w:r>
      <w:r w:rsidR="000579A2">
        <w:rPr>
          <w:sz w:val="28"/>
        </w:rPr>
        <w:t>3</w:t>
      </w:r>
      <w:r w:rsidRPr="00C97A97">
        <w:rPr>
          <w:sz w:val="28"/>
        </w:rPr>
        <w:t xml:space="preserve"> </w:t>
      </w:r>
      <w:r w:rsidR="007D414B" w:rsidRPr="007D414B">
        <w:rPr>
          <w:sz w:val="28"/>
        </w:rPr>
        <w:t>(</w:t>
      </w:r>
      <w:r w:rsidR="000579A2">
        <w:rPr>
          <w:sz w:val="28"/>
        </w:rPr>
        <w:t>3</w:t>
      </w:r>
      <w:r w:rsidR="007D414B" w:rsidRPr="007D414B">
        <w:rPr>
          <w:sz w:val="28"/>
        </w:rPr>
        <w:t>0%).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результатам расс</w:t>
      </w:r>
      <w:r w:rsidR="005D5526">
        <w:rPr>
          <w:sz w:val="28"/>
        </w:rPr>
        <w:t>мотрения обращений граждан в I</w:t>
      </w:r>
      <w:r w:rsidR="00DA778A">
        <w:rPr>
          <w:sz w:val="28"/>
          <w:lang w:val="en-US"/>
        </w:rPr>
        <w:t>II</w:t>
      </w:r>
      <w:r w:rsidR="00C97A97">
        <w:rPr>
          <w:sz w:val="28"/>
        </w:rPr>
        <w:t xml:space="preserve"> квартале 202</w:t>
      </w:r>
      <w:r w:rsidR="00C97A97" w:rsidRPr="00C97A97">
        <w:rPr>
          <w:sz w:val="28"/>
        </w:rPr>
        <w:t>2</w:t>
      </w:r>
      <w:r w:rsidR="00016FFE">
        <w:rPr>
          <w:sz w:val="28"/>
        </w:rPr>
        <w:t xml:space="preserve"> года дано </w:t>
      </w:r>
      <w:r w:rsidR="00DA778A" w:rsidRPr="00DA778A">
        <w:rPr>
          <w:sz w:val="28"/>
        </w:rPr>
        <w:t>1</w:t>
      </w:r>
      <w:r w:rsidR="00E600B0">
        <w:rPr>
          <w:sz w:val="28"/>
        </w:rPr>
        <w:t>2</w:t>
      </w:r>
      <w:r w:rsidRPr="007D414B">
        <w:rPr>
          <w:sz w:val="28"/>
        </w:rPr>
        <w:t xml:space="preserve"> ответов</w:t>
      </w:r>
      <w:r w:rsidR="000B2A78">
        <w:rPr>
          <w:sz w:val="28"/>
        </w:rPr>
        <w:t xml:space="preserve">, что на </w:t>
      </w:r>
      <w:r w:rsidR="002A0C6D">
        <w:rPr>
          <w:sz w:val="28"/>
        </w:rPr>
        <w:t xml:space="preserve"> </w:t>
      </w:r>
      <w:r w:rsidR="00E600B0">
        <w:rPr>
          <w:sz w:val="28"/>
        </w:rPr>
        <w:t xml:space="preserve">8 </w:t>
      </w:r>
      <w:r w:rsidR="000B2A78">
        <w:rPr>
          <w:sz w:val="28"/>
        </w:rPr>
        <w:t>% меньше, чем во I</w:t>
      </w:r>
      <w:r w:rsidR="00DA778A">
        <w:rPr>
          <w:sz w:val="28"/>
          <w:lang w:val="en-US"/>
        </w:rPr>
        <w:t>I</w:t>
      </w:r>
      <w:r w:rsidR="000B2A78">
        <w:rPr>
          <w:sz w:val="28"/>
        </w:rPr>
        <w:t xml:space="preserve"> квартале 202</w:t>
      </w:r>
      <w:r w:rsidR="000B2A78" w:rsidRPr="000B2A78">
        <w:rPr>
          <w:sz w:val="28"/>
        </w:rPr>
        <w:t>2</w:t>
      </w:r>
      <w:r w:rsidRPr="007D414B">
        <w:rPr>
          <w:sz w:val="28"/>
        </w:rPr>
        <w:t xml:space="preserve"> года, из них:</w:t>
      </w:r>
    </w:p>
    <w:p w:rsidR="007D414B" w:rsidRPr="007D414B" w:rsidRDefault="000F11BD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письменных – </w:t>
      </w:r>
      <w:r w:rsidR="008C43E8">
        <w:rPr>
          <w:sz w:val="28"/>
        </w:rPr>
        <w:t>3</w:t>
      </w:r>
      <w:r>
        <w:rPr>
          <w:sz w:val="28"/>
        </w:rPr>
        <w:t xml:space="preserve"> (</w:t>
      </w:r>
      <w:r w:rsidR="00050460">
        <w:rPr>
          <w:sz w:val="28"/>
        </w:rPr>
        <w:t>25</w:t>
      </w:r>
      <w:r w:rsidR="007D414B" w:rsidRPr="007D414B">
        <w:rPr>
          <w:sz w:val="28"/>
        </w:rPr>
        <w:t xml:space="preserve"> %);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в </w:t>
      </w:r>
      <w:r w:rsidR="000F11BD">
        <w:rPr>
          <w:sz w:val="28"/>
        </w:rPr>
        <w:t xml:space="preserve">форме электронного документа – </w:t>
      </w:r>
      <w:r w:rsidR="00050460">
        <w:rPr>
          <w:sz w:val="28"/>
        </w:rPr>
        <w:t>9</w:t>
      </w:r>
      <w:r w:rsidR="000F11BD">
        <w:rPr>
          <w:sz w:val="28"/>
        </w:rPr>
        <w:t xml:space="preserve"> (</w:t>
      </w:r>
      <w:r w:rsidR="008C43E8">
        <w:rPr>
          <w:sz w:val="28"/>
        </w:rPr>
        <w:t>7</w:t>
      </w:r>
      <w:r w:rsidR="00050460">
        <w:rPr>
          <w:sz w:val="28"/>
        </w:rPr>
        <w:t>5</w:t>
      </w:r>
      <w:r w:rsidRPr="007D414B">
        <w:rPr>
          <w:sz w:val="28"/>
        </w:rPr>
        <w:t>%).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характеру принятых по результатам рассмотрения обращений решений:</w:t>
      </w:r>
    </w:p>
    <w:p w:rsidR="007D414B" w:rsidRPr="007D414B" w:rsidRDefault="0086424A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"разъяснено" </w:t>
      </w:r>
      <w:r w:rsidR="008049C7">
        <w:rPr>
          <w:sz w:val="28"/>
        </w:rPr>
        <w:t>–</w:t>
      </w:r>
      <w:r w:rsidR="008C43E8">
        <w:rPr>
          <w:sz w:val="28"/>
        </w:rPr>
        <w:t xml:space="preserve"> </w:t>
      </w:r>
      <w:r w:rsidR="008049C7">
        <w:rPr>
          <w:sz w:val="28"/>
        </w:rPr>
        <w:t xml:space="preserve">12 </w:t>
      </w:r>
      <w:r w:rsidR="007D414B" w:rsidRPr="007D414B">
        <w:rPr>
          <w:sz w:val="28"/>
        </w:rPr>
        <w:t>(</w:t>
      </w:r>
      <w:r w:rsidR="008049C7">
        <w:rPr>
          <w:sz w:val="28"/>
        </w:rPr>
        <w:t>10</w:t>
      </w:r>
      <w:r w:rsidR="007D414B" w:rsidRPr="007D414B">
        <w:rPr>
          <w:sz w:val="28"/>
        </w:rPr>
        <w:t>0%);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"дан ответ автору" - 0 (0%);</w:t>
      </w:r>
    </w:p>
    <w:p w:rsidR="00BD50FA" w:rsidRDefault="007D414B" w:rsidP="00BD50FA">
      <w:pPr>
        <w:pStyle w:val="Default"/>
        <w:jc w:val="both"/>
        <w:rPr>
          <w:sz w:val="28"/>
        </w:rPr>
      </w:pPr>
      <w:r w:rsidRPr="007D414B">
        <w:rPr>
          <w:sz w:val="28"/>
        </w:rPr>
        <w:t>"переадресовано" - 0 (0%)</w:t>
      </w:r>
      <w:r w:rsidR="00BD50FA">
        <w:rPr>
          <w:sz w:val="28"/>
        </w:rPr>
        <w:t>.</w:t>
      </w:r>
    </w:p>
    <w:p w:rsidR="007D414B" w:rsidRPr="007D414B" w:rsidRDefault="007D414B" w:rsidP="00BD50FA">
      <w:pPr>
        <w:pStyle w:val="Default"/>
        <w:ind w:firstLine="567"/>
        <w:jc w:val="both"/>
        <w:rPr>
          <w:sz w:val="28"/>
        </w:rPr>
      </w:pPr>
      <w:r w:rsidRPr="007D414B">
        <w:rPr>
          <w:sz w:val="28"/>
        </w:rPr>
        <w:t>По срокам рассмотрения обращений граждан: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рассмотрено в установленные сроки – </w:t>
      </w:r>
      <w:r w:rsidR="008C43E8">
        <w:rPr>
          <w:sz w:val="28"/>
        </w:rPr>
        <w:t>1</w:t>
      </w:r>
      <w:r w:rsidR="008049C7">
        <w:rPr>
          <w:sz w:val="28"/>
        </w:rPr>
        <w:t>2</w:t>
      </w:r>
      <w:r w:rsidR="000B2A78">
        <w:rPr>
          <w:sz w:val="28"/>
        </w:rPr>
        <w:t xml:space="preserve"> (10</w:t>
      </w:r>
      <w:r w:rsidRPr="007D414B">
        <w:rPr>
          <w:sz w:val="28"/>
        </w:rPr>
        <w:t>0%).</w:t>
      </w:r>
    </w:p>
    <w:p w:rsidR="007D414B" w:rsidRPr="007D414B" w:rsidRDefault="007D414B" w:rsidP="00927A2C">
      <w:pPr>
        <w:pStyle w:val="Default"/>
        <w:ind w:firstLine="567"/>
        <w:jc w:val="both"/>
        <w:rPr>
          <w:sz w:val="28"/>
        </w:rPr>
      </w:pPr>
      <w:r w:rsidRPr="007D414B">
        <w:rPr>
          <w:sz w:val="28"/>
        </w:rPr>
        <w:t>По форме рассмотрения обращений граждан:</w:t>
      </w:r>
    </w:p>
    <w:p w:rsidR="00927A2C" w:rsidRDefault="007D414B" w:rsidP="00927A2C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без участия заявителя </w:t>
      </w:r>
      <w:r w:rsidR="008049C7">
        <w:rPr>
          <w:sz w:val="28"/>
        </w:rPr>
        <w:t>–</w:t>
      </w:r>
      <w:r w:rsidRPr="007D414B">
        <w:rPr>
          <w:sz w:val="28"/>
        </w:rPr>
        <w:t xml:space="preserve"> </w:t>
      </w:r>
      <w:r w:rsidR="00A3074D">
        <w:rPr>
          <w:sz w:val="28"/>
        </w:rPr>
        <w:t>1</w:t>
      </w:r>
      <w:r w:rsidR="008049C7">
        <w:rPr>
          <w:sz w:val="28"/>
        </w:rPr>
        <w:t xml:space="preserve">2 </w:t>
      </w:r>
      <w:r w:rsidR="000B2A78">
        <w:rPr>
          <w:sz w:val="28"/>
        </w:rPr>
        <w:t>(</w:t>
      </w:r>
      <w:r w:rsidR="00A3074D">
        <w:rPr>
          <w:sz w:val="28"/>
        </w:rPr>
        <w:t>10</w:t>
      </w:r>
      <w:r w:rsidRPr="007D414B">
        <w:rPr>
          <w:sz w:val="28"/>
        </w:rPr>
        <w:t>0%).</w:t>
      </w:r>
    </w:p>
    <w:p w:rsidR="007D414B" w:rsidRPr="007D414B" w:rsidRDefault="007D414B" w:rsidP="00927A2C">
      <w:pPr>
        <w:pStyle w:val="Default"/>
        <w:ind w:firstLine="567"/>
        <w:jc w:val="both"/>
        <w:rPr>
          <w:sz w:val="28"/>
        </w:rPr>
      </w:pPr>
      <w:r w:rsidRPr="007D414B">
        <w:rPr>
          <w:sz w:val="28"/>
        </w:rPr>
        <w:t>По должностному лицу, подписавшему ответ:</w:t>
      </w:r>
    </w:p>
    <w:p w:rsid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за подписью руководителя Забайкалкрайстата –</w:t>
      </w:r>
      <w:r w:rsidR="000B2A78">
        <w:rPr>
          <w:sz w:val="28"/>
        </w:rPr>
        <w:t xml:space="preserve"> </w:t>
      </w:r>
      <w:r w:rsidR="008049C7">
        <w:rPr>
          <w:sz w:val="28"/>
        </w:rPr>
        <w:t xml:space="preserve">6 </w:t>
      </w:r>
      <w:r w:rsidR="000B2A78">
        <w:rPr>
          <w:sz w:val="28"/>
        </w:rPr>
        <w:t>(</w:t>
      </w:r>
      <w:r w:rsidR="008049C7">
        <w:rPr>
          <w:sz w:val="28"/>
        </w:rPr>
        <w:t>5</w:t>
      </w:r>
      <w:r w:rsidR="000B2A78">
        <w:rPr>
          <w:sz w:val="28"/>
        </w:rPr>
        <w:t>0%)</w:t>
      </w:r>
      <w:r w:rsidR="00927A2C">
        <w:rPr>
          <w:sz w:val="28"/>
        </w:rPr>
        <w:t>;</w:t>
      </w:r>
    </w:p>
    <w:p w:rsidR="000B2A78" w:rsidRPr="007D414B" w:rsidRDefault="000B2A78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за подписью заместителя руководителя Забайкалкрайстата – </w:t>
      </w:r>
      <w:r w:rsidR="00A3074D">
        <w:rPr>
          <w:sz w:val="28"/>
        </w:rPr>
        <w:t>6</w:t>
      </w:r>
      <w:r>
        <w:rPr>
          <w:sz w:val="28"/>
        </w:rPr>
        <w:t xml:space="preserve"> (</w:t>
      </w:r>
      <w:r w:rsidR="008049C7">
        <w:rPr>
          <w:sz w:val="28"/>
        </w:rPr>
        <w:t>5</w:t>
      </w:r>
      <w:r w:rsidR="00A3074D">
        <w:rPr>
          <w:sz w:val="28"/>
        </w:rPr>
        <w:t>0</w:t>
      </w:r>
      <w:r>
        <w:rPr>
          <w:sz w:val="28"/>
        </w:rPr>
        <w:t xml:space="preserve"> %)</w:t>
      </w:r>
      <w:r w:rsidR="00927A2C">
        <w:rPr>
          <w:sz w:val="28"/>
        </w:rPr>
        <w:t>.</w:t>
      </w:r>
    </w:p>
    <w:p w:rsidR="0027694B" w:rsidRDefault="007D414B" w:rsidP="00C97A97">
      <w:pPr>
        <w:pStyle w:val="Default"/>
        <w:ind w:firstLine="709"/>
        <w:jc w:val="both"/>
        <w:rPr>
          <w:sz w:val="28"/>
        </w:rPr>
      </w:pPr>
      <w:r w:rsidRPr="007D414B">
        <w:rPr>
          <w:sz w:val="28"/>
        </w:rPr>
        <w:t>Все обра</w:t>
      </w:r>
      <w:r w:rsidR="00345D42">
        <w:rPr>
          <w:sz w:val="28"/>
        </w:rPr>
        <w:t>щения граждан, поступившие в I</w:t>
      </w:r>
      <w:r w:rsidR="00A3074D">
        <w:rPr>
          <w:sz w:val="28"/>
          <w:lang w:val="en-US"/>
        </w:rPr>
        <w:t>II</w:t>
      </w:r>
      <w:r w:rsidR="00C97A97">
        <w:rPr>
          <w:sz w:val="28"/>
        </w:rPr>
        <w:t xml:space="preserve"> квартале 202</w:t>
      </w:r>
      <w:r w:rsidR="00C97A97" w:rsidRPr="000B2A78">
        <w:rPr>
          <w:sz w:val="28"/>
        </w:rPr>
        <w:t>2</w:t>
      </w:r>
      <w:r w:rsidRPr="007D414B">
        <w:rPr>
          <w:sz w:val="28"/>
        </w:rPr>
        <w:t xml:space="preserve"> года, являются предметом ведения Российской Федерации.</w:t>
      </w:r>
    </w:p>
    <w:p w:rsidR="0027694B" w:rsidRDefault="0027694B" w:rsidP="00C97A97">
      <w:pPr>
        <w:pStyle w:val="Default"/>
        <w:ind w:firstLine="709"/>
        <w:jc w:val="both"/>
        <w:rPr>
          <w:sz w:val="28"/>
        </w:rPr>
      </w:pP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D948A6" w:rsidRPr="00016FFE" w:rsidRDefault="00D948A6">
      <w:pPr>
        <w:pStyle w:val="Default"/>
        <w:ind w:firstLine="709"/>
        <w:jc w:val="both"/>
        <w:rPr>
          <w:sz w:val="28"/>
        </w:rPr>
      </w:pPr>
    </w:p>
    <w:p w:rsidR="00D948A6" w:rsidRDefault="00D948A6">
      <w:pPr>
        <w:pStyle w:val="Default"/>
        <w:ind w:firstLine="709"/>
        <w:jc w:val="both"/>
        <w:rPr>
          <w:sz w:val="28"/>
        </w:rPr>
      </w:pPr>
    </w:p>
    <w:p w:rsidR="00927A2C" w:rsidRDefault="00927A2C">
      <w:pPr>
        <w:pStyle w:val="Default"/>
        <w:ind w:firstLine="709"/>
        <w:jc w:val="both"/>
        <w:rPr>
          <w:sz w:val="28"/>
        </w:rPr>
      </w:pPr>
    </w:p>
    <w:p w:rsidR="00927A2C" w:rsidRPr="00016FFE" w:rsidRDefault="00927A2C">
      <w:pPr>
        <w:pStyle w:val="Default"/>
        <w:ind w:firstLine="709"/>
        <w:jc w:val="both"/>
        <w:rPr>
          <w:sz w:val="28"/>
        </w:rPr>
      </w:pPr>
    </w:p>
    <w:p w:rsidR="00D948A6" w:rsidRPr="00016FFE" w:rsidRDefault="00D948A6" w:rsidP="00050460">
      <w:pPr>
        <w:pStyle w:val="Default"/>
        <w:jc w:val="both"/>
        <w:rPr>
          <w:sz w:val="28"/>
        </w:rPr>
      </w:pPr>
    </w:p>
    <w:p w:rsidR="0086424A" w:rsidRPr="0064235A" w:rsidRDefault="0086424A" w:rsidP="00B15889">
      <w:pPr>
        <w:pStyle w:val="Default"/>
        <w:jc w:val="both"/>
        <w:rPr>
          <w:sz w:val="28"/>
        </w:rPr>
      </w:pPr>
    </w:p>
    <w:p w:rsidR="00EC6259" w:rsidRDefault="00673AC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Основная тематика обращений в </w:t>
      </w:r>
      <w:r w:rsidR="0064235A">
        <w:rPr>
          <w:sz w:val="28"/>
          <w:lang w:val="en-US"/>
        </w:rPr>
        <w:t>III</w:t>
      </w:r>
      <w:r>
        <w:rPr>
          <w:sz w:val="28"/>
        </w:rPr>
        <w:t xml:space="preserve"> квартале 202</w:t>
      </w:r>
      <w:r w:rsidR="005974EB" w:rsidRPr="005974EB">
        <w:rPr>
          <w:sz w:val="28"/>
        </w:rPr>
        <w:t>2</w:t>
      </w:r>
      <w:r>
        <w:rPr>
          <w:sz w:val="28"/>
        </w:rPr>
        <w:t xml:space="preserve"> года:</w:t>
      </w:r>
    </w:p>
    <w:p w:rsidR="00EC6259" w:rsidRDefault="00EC6259">
      <w:pPr>
        <w:pStyle w:val="Default"/>
        <w:ind w:firstLine="709"/>
        <w:jc w:val="both"/>
        <w:rPr>
          <w:sz w:val="28"/>
        </w:rPr>
      </w:pPr>
    </w:p>
    <w:tbl>
      <w:tblPr>
        <w:tblpPr w:leftFromText="180" w:rightFromText="180" w:vertAnchor="text" w:tblpX="-634" w:tblpY="1"/>
        <w:tblOverlap w:val="never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4928"/>
        <w:gridCol w:w="850"/>
        <w:gridCol w:w="851"/>
        <w:gridCol w:w="850"/>
      </w:tblGrid>
      <w:tr w:rsidR="00EC6259" w:rsidRPr="00BA62FC" w:rsidTr="00A00AAB">
        <w:trPr>
          <w:tblHeader/>
        </w:trPr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Pr="00BA62FC" w:rsidRDefault="00673AC9" w:rsidP="00A00AAB">
            <w:pPr>
              <w:ind w:firstLine="0"/>
              <w:jc w:val="center"/>
              <w:rPr>
                <w:bCs/>
                <w:sz w:val="24"/>
              </w:rPr>
            </w:pPr>
            <w:r w:rsidRPr="00BA62FC">
              <w:rPr>
                <w:bCs/>
                <w:sz w:val="24"/>
              </w:rPr>
              <w:t>Код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Pr="00BA62FC" w:rsidRDefault="00673AC9" w:rsidP="00A00AAB">
            <w:pPr>
              <w:ind w:firstLine="34"/>
              <w:jc w:val="center"/>
              <w:rPr>
                <w:bCs/>
                <w:sz w:val="24"/>
              </w:rPr>
            </w:pPr>
            <w:r w:rsidRPr="00BA62FC">
              <w:rPr>
                <w:bCs/>
                <w:sz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BA62FC" w:rsidRDefault="00673AC9" w:rsidP="00A00AAB">
            <w:pPr>
              <w:ind w:left="-108" w:firstLine="0"/>
              <w:jc w:val="center"/>
              <w:rPr>
                <w:bCs/>
                <w:sz w:val="24"/>
              </w:rPr>
            </w:pPr>
            <w:r w:rsidRPr="00BA62FC">
              <w:rPr>
                <w:bCs/>
                <w:sz w:val="24"/>
              </w:rPr>
              <w:t>Количество</w:t>
            </w:r>
          </w:p>
        </w:tc>
      </w:tr>
      <w:tr w:rsidR="00EC6259" w:rsidRPr="00BA62FC" w:rsidTr="00A00AAB">
        <w:trPr>
          <w:tblHeader/>
        </w:trPr>
        <w:tc>
          <w:tcPr>
            <w:tcW w:w="3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Pr="00BA62FC" w:rsidRDefault="00EC6259" w:rsidP="00A00AAB">
            <w:pPr>
              <w:rPr>
                <w:bCs/>
              </w:rPr>
            </w:pPr>
          </w:p>
        </w:tc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Pr="00BA62FC" w:rsidRDefault="00EC6259" w:rsidP="00A00AAB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BA62FC" w:rsidRDefault="00673AC9" w:rsidP="00A00AAB">
            <w:pPr>
              <w:ind w:left="-108" w:firstLine="0"/>
              <w:jc w:val="center"/>
              <w:rPr>
                <w:bCs/>
                <w:sz w:val="20"/>
              </w:rPr>
            </w:pPr>
            <w:r w:rsidRPr="00BA62FC">
              <w:rPr>
                <w:bCs/>
                <w:sz w:val="20"/>
              </w:rPr>
              <w:t>поступивших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BA62FC" w:rsidRDefault="00673AC9" w:rsidP="00A00AAB">
            <w:pPr>
              <w:ind w:left="-108" w:firstLine="0"/>
              <w:jc w:val="center"/>
              <w:rPr>
                <w:bCs/>
                <w:sz w:val="20"/>
              </w:rPr>
            </w:pPr>
            <w:r w:rsidRPr="00BA62FC">
              <w:rPr>
                <w:bCs/>
                <w:sz w:val="20"/>
              </w:rPr>
              <w:t>рассмотренных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BA62FC" w:rsidRDefault="00673AC9" w:rsidP="00A00AAB">
            <w:pPr>
              <w:ind w:left="-108" w:right="-108" w:firstLine="0"/>
              <w:jc w:val="center"/>
              <w:rPr>
                <w:bCs/>
                <w:sz w:val="20"/>
              </w:rPr>
            </w:pPr>
            <w:r w:rsidRPr="00BA62FC">
              <w:rPr>
                <w:bCs/>
                <w:sz w:val="20"/>
              </w:rPr>
              <w:t>на рассмотрении</w:t>
            </w:r>
            <w:r w:rsidRPr="00BA62FC">
              <w:rPr>
                <w:rStyle w:val="af"/>
                <w:bCs/>
                <w:sz w:val="20"/>
              </w:rPr>
              <w:footnoteReference w:id="1"/>
            </w:r>
          </w:p>
        </w:tc>
      </w:tr>
      <w:tr w:rsidR="00EC6259" w:rsidRPr="00BA62FC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Pr="00BA62FC" w:rsidRDefault="00EC6259" w:rsidP="00A00AAB">
            <w:pPr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Pr="00BA62FC" w:rsidRDefault="00EC6259" w:rsidP="00A00AAB">
            <w:pPr>
              <w:ind w:firstLine="34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BA62FC" w:rsidRDefault="00EC6259" w:rsidP="00A00AAB">
            <w:pPr>
              <w:ind w:left="-108"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BA62FC" w:rsidRDefault="00EC6259" w:rsidP="00A00AAB">
            <w:pPr>
              <w:ind w:left="-108" w:firstLine="0"/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BA62FC" w:rsidRDefault="00EC6259" w:rsidP="00A00AAB">
            <w:pPr>
              <w:ind w:left="-108" w:right="-108" w:firstLine="0"/>
              <w:jc w:val="center"/>
              <w:rPr>
                <w:bCs/>
                <w:sz w:val="20"/>
              </w:rPr>
            </w:pPr>
          </w:p>
        </w:tc>
      </w:tr>
      <w:tr w:rsidR="0064235A" w:rsidRPr="00BA62FC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0001.0002.0023.0063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ind w:firstLine="0"/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BA62FC" w:rsidP="00A00AAB">
            <w:pPr>
              <w:ind w:left="-108" w:firstLine="0"/>
              <w:jc w:val="center"/>
              <w:rPr>
                <w:b/>
                <w:sz w:val="20"/>
              </w:rPr>
            </w:pPr>
            <w:r w:rsidRPr="00BA62FC">
              <w:rPr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right="-108" w:firstLine="0"/>
              <w:jc w:val="center"/>
              <w:rPr>
                <w:bCs/>
                <w:sz w:val="20"/>
              </w:rPr>
            </w:pPr>
          </w:p>
        </w:tc>
      </w:tr>
      <w:tr w:rsidR="0064235A" w:rsidRPr="00BA62FC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0001.0002.0024.0067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ind w:firstLine="0"/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right="-108" w:firstLine="0"/>
              <w:jc w:val="center"/>
              <w:rPr>
                <w:bCs/>
                <w:sz w:val="20"/>
              </w:rPr>
            </w:pPr>
          </w:p>
        </w:tc>
      </w:tr>
      <w:tr w:rsidR="0064235A" w:rsidRPr="00BA62FC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0001.0002.0024.0069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ind w:firstLine="0"/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right="-108" w:firstLine="0"/>
              <w:jc w:val="center"/>
              <w:rPr>
                <w:bCs/>
                <w:sz w:val="20"/>
              </w:rPr>
            </w:pPr>
          </w:p>
        </w:tc>
      </w:tr>
      <w:tr w:rsidR="0064235A" w:rsidRPr="00BA62FC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ind w:firstLine="0"/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right="-108" w:firstLine="0"/>
              <w:jc w:val="center"/>
              <w:rPr>
                <w:bCs/>
                <w:sz w:val="20"/>
              </w:rPr>
            </w:pPr>
          </w:p>
        </w:tc>
      </w:tr>
      <w:tr w:rsidR="0064235A" w:rsidRPr="00BA62FC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ind w:firstLine="0"/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right="-108" w:firstLine="0"/>
              <w:jc w:val="center"/>
              <w:rPr>
                <w:bCs/>
                <w:sz w:val="20"/>
              </w:rPr>
            </w:pPr>
          </w:p>
        </w:tc>
      </w:tr>
      <w:tr w:rsidR="0064235A" w:rsidRPr="00BA62FC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ind w:firstLine="0"/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right="-108" w:firstLine="0"/>
              <w:jc w:val="center"/>
              <w:rPr>
                <w:bCs/>
                <w:sz w:val="20"/>
              </w:rPr>
            </w:pPr>
          </w:p>
        </w:tc>
      </w:tr>
      <w:tr w:rsidR="0064235A" w:rsidRPr="00BA62FC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0001.0002.0027.0158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ind w:firstLine="0"/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right="-108" w:firstLine="34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right="-108" w:firstLine="34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right="-108" w:firstLine="34"/>
              <w:jc w:val="center"/>
              <w:rPr>
                <w:bCs/>
                <w:sz w:val="22"/>
              </w:rPr>
            </w:pPr>
          </w:p>
        </w:tc>
      </w:tr>
      <w:tr w:rsidR="0064235A" w:rsidRPr="00BA62FC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0004.0015.0152.0911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ind w:firstLine="0"/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A3074D" w:rsidP="00A00AAB">
            <w:pPr>
              <w:ind w:left="-108" w:firstLine="0"/>
              <w:jc w:val="center"/>
              <w:rPr>
                <w:bCs/>
                <w:sz w:val="24"/>
                <w:lang w:val="en-US"/>
              </w:rPr>
            </w:pPr>
            <w:r w:rsidRPr="00BA62FC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A3074D" w:rsidP="00A00AAB">
            <w:pPr>
              <w:ind w:left="-108" w:firstLine="0"/>
              <w:jc w:val="center"/>
              <w:rPr>
                <w:bCs/>
                <w:sz w:val="24"/>
                <w:lang w:val="en-US"/>
              </w:rPr>
            </w:pPr>
            <w:r w:rsidRPr="00BA62FC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4"/>
                <w:lang w:val="en-US"/>
              </w:rPr>
            </w:pPr>
          </w:p>
        </w:tc>
      </w:tr>
      <w:tr w:rsidR="0064235A" w:rsidRPr="00BA62FC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0004.0015.0152.0912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ind w:firstLine="0"/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Поиск награды. Подтверждение награждения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4"/>
                <w:lang w:val="en-US"/>
              </w:rPr>
            </w:pPr>
          </w:p>
        </w:tc>
      </w:tr>
      <w:tr w:rsidR="0064235A" w:rsidRPr="00BA62FC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0001.0002.0025.1199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ind w:firstLine="0"/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Официальная статистическая методология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4"/>
              </w:rPr>
            </w:pPr>
          </w:p>
        </w:tc>
      </w:tr>
      <w:tr w:rsidR="0064235A" w:rsidRPr="00BA62FC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0001.0002.0025.1200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ind w:firstLine="0"/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A3074D" w:rsidP="00A00AAB">
            <w:pPr>
              <w:ind w:left="-108" w:firstLine="0"/>
              <w:jc w:val="center"/>
              <w:rPr>
                <w:b/>
                <w:sz w:val="24"/>
                <w:lang w:val="en-US"/>
              </w:rPr>
            </w:pPr>
            <w:r w:rsidRPr="00BA62FC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A3074D" w:rsidP="00A00AAB">
            <w:pPr>
              <w:ind w:left="-108" w:firstLine="0"/>
              <w:jc w:val="center"/>
              <w:rPr>
                <w:b/>
                <w:sz w:val="24"/>
                <w:lang w:val="en-US"/>
              </w:rPr>
            </w:pPr>
            <w:r w:rsidRPr="00BA62FC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4"/>
                <w:lang w:val="en-US"/>
              </w:rPr>
            </w:pPr>
          </w:p>
        </w:tc>
      </w:tr>
      <w:tr w:rsidR="0064235A" w:rsidRPr="00BA62FC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0001.0002.0025.1201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ind w:firstLine="0"/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Проведение федеральных статистических наблюдений, обработка данных, предоставленных респондентами статистического учета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A3074D" w:rsidP="00A00AAB">
            <w:pPr>
              <w:ind w:left="-108" w:firstLine="0"/>
              <w:jc w:val="center"/>
              <w:rPr>
                <w:bCs/>
                <w:sz w:val="22"/>
                <w:lang w:val="en-US"/>
              </w:rPr>
            </w:pPr>
            <w:r w:rsidRPr="00BA62FC">
              <w:rPr>
                <w:bCs/>
                <w:sz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A3074D" w:rsidP="00A00AAB">
            <w:pPr>
              <w:ind w:left="-108" w:firstLine="0"/>
              <w:jc w:val="center"/>
              <w:rPr>
                <w:bCs/>
                <w:sz w:val="22"/>
                <w:lang w:val="en-US"/>
              </w:rPr>
            </w:pPr>
            <w:r w:rsidRPr="00BA62FC">
              <w:rPr>
                <w:bCs/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4"/>
                <w:lang w:val="en-US"/>
              </w:rPr>
            </w:pPr>
          </w:p>
        </w:tc>
      </w:tr>
      <w:tr w:rsidR="0064235A" w:rsidRPr="00BA62FC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0001.0002.0025.1202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ind w:firstLine="0"/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A3074D" w:rsidP="00A00AAB">
            <w:pPr>
              <w:ind w:left="-108" w:firstLine="0"/>
              <w:jc w:val="center"/>
              <w:rPr>
                <w:b/>
                <w:sz w:val="24"/>
                <w:lang w:val="en-US"/>
              </w:rPr>
            </w:pPr>
            <w:r w:rsidRPr="00BA62FC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A3074D" w:rsidP="00A00AAB">
            <w:pPr>
              <w:ind w:left="-108" w:firstLine="0"/>
              <w:jc w:val="center"/>
              <w:rPr>
                <w:b/>
                <w:sz w:val="24"/>
                <w:lang w:val="en-US"/>
              </w:rPr>
            </w:pPr>
            <w:r w:rsidRPr="00BA62FC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4"/>
                <w:lang w:val="en-US"/>
              </w:rPr>
            </w:pPr>
          </w:p>
        </w:tc>
      </w:tr>
      <w:tr w:rsidR="0064235A" w:rsidRPr="00BA62FC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0001.0002.0025.1203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ind w:firstLine="0"/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Система национальных счетов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4"/>
              </w:rPr>
            </w:pPr>
          </w:p>
        </w:tc>
      </w:tr>
      <w:tr w:rsidR="0064235A" w:rsidRPr="00BA62FC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0001.0002.0025.1204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ind w:firstLine="0"/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Общероссийские классификаторы технико-экономической и социальной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4"/>
              </w:rPr>
            </w:pPr>
          </w:p>
        </w:tc>
      </w:tr>
      <w:tr w:rsidR="0064235A" w:rsidRPr="00BA62FC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0001.0002.0025.1205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ind w:firstLine="0"/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Всероссийские переписи населения (микропереписи)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A3074D" w:rsidP="00A00AAB">
            <w:pPr>
              <w:ind w:left="-108" w:firstLine="0"/>
              <w:jc w:val="center"/>
              <w:rPr>
                <w:bCs/>
                <w:sz w:val="24"/>
                <w:lang w:val="en-US"/>
              </w:rPr>
            </w:pPr>
            <w:r w:rsidRPr="00BA62FC">
              <w:rPr>
                <w:bCs/>
                <w:sz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BA62FC" w:rsidP="00A00AAB">
            <w:pPr>
              <w:ind w:left="-108" w:firstLine="0"/>
              <w:jc w:val="center"/>
              <w:rPr>
                <w:bCs/>
                <w:sz w:val="24"/>
              </w:rPr>
            </w:pPr>
            <w:r w:rsidRPr="00BA62FC">
              <w:rPr>
                <w:bCs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4"/>
                <w:lang w:val="en-US"/>
              </w:rPr>
            </w:pPr>
          </w:p>
        </w:tc>
      </w:tr>
      <w:tr w:rsidR="0064235A" w:rsidRPr="00BA62FC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0001.0002.0025.1206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ind w:firstLine="0"/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Всероссийские сельскохозяйственные переп</w:t>
            </w:r>
            <w:r w:rsidR="00A00AAB" w:rsidRPr="00BA62FC">
              <w:rPr>
                <w:bCs/>
                <w:sz w:val="24"/>
                <w:szCs w:val="24"/>
              </w:rPr>
              <w:t>и</w:t>
            </w:r>
            <w:r w:rsidRPr="00BA62FC">
              <w:rPr>
                <w:bCs/>
                <w:sz w:val="24"/>
                <w:szCs w:val="24"/>
              </w:rPr>
              <w:t>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4"/>
              </w:rPr>
            </w:pPr>
          </w:p>
        </w:tc>
      </w:tr>
      <w:tr w:rsidR="0064235A" w:rsidRPr="00BA62FC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0001.0002.0025.1207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ind w:firstLine="0"/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Статистика зарубежных стран и международное сотрудничество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4"/>
              </w:rPr>
            </w:pPr>
          </w:p>
        </w:tc>
      </w:tr>
      <w:tr w:rsidR="0064235A" w:rsidRPr="00BA62FC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35A" w:rsidRPr="00BA62FC" w:rsidRDefault="0064235A" w:rsidP="00A00AAB">
            <w:pPr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0001.0002.0025.1208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A" w:rsidRPr="00BA62FC" w:rsidRDefault="0064235A" w:rsidP="00A00AAB">
            <w:pPr>
              <w:ind w:firstLine="0"/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Информационная статистическая система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4"/>
              </w:rPr>
            </w:pPr>
          </w:p>
        </w:tc>
      </w:tr>
      <w:tr w:rsidR="0064235A" w:rsidRPr="00BA62FC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0001.0002.0025.1209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ind w:firstLine="0"/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Pr="00BA62FC" w:rsidRDefault="00BA62FC" w:rsidP="00A00AAB">
            <w:pPr>
              <w:ind w:left="-108" w:firstLine="0"/>
              <w:jc w:val="center"/>
              <w:rPr>
                <w:b/>
                <w:sz w:val="24"/>
              </w:rPr>
            </w:pPr>
            <w:r w:rsidRPr="00BA62FC">
              <w:rPr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Pr="00BA62FC" w:rsidRDefault="00BA62FC" w:rsidP="00A00AAB">
            <w:pPr>
              <w:ind w:left="-108" w:firstLine="0"/>
              <w:jc w:val="center"/>
              <w:rPr>
                <w:b/>
                <w:sz w:val="24"/>
              </w:rPr>
            </w:pPr>
            <w:r w:rsidRPr="00BA62FC">
              <w:rPr>
                <w:b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4"/>
                <w:lang w:val="en-US"/>
              </w:rPr>
            </w:pPr>
          </w:p>
        </w:tc>
      </w:tr>
      <w:tr w:rsidR="0064235A" w:rsidRPr="00BA62FC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0001.0002.0025.1210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ind w:firstLine="0"/>
              <w:rPr>
                <w:bCs/>
                <w:sz w:val="24"/>
                <w:szCs w:val="24"/>
              </w:rPr>
            </w:pPr>
            <w:r w:rsidRPr="00BA62FC">
              <w:rPr>
                <w:bCs/>
                <w:sz w:val="24"/>
                <w:szCs w:val="24"/>
              </w:rPr>
              <w:t>Предоставление данных бухгалтерской (финансовой)</w:t>
            </w:r>
            <w:r w:rsidR="00A00AAB" w:rsidRPr="00BA62FC">
              <w:rPr>
                <w:bCs/>
                <w:sz w:val="24"/>
                <w:szCs w:val="24"/>
              </w:rPr>
              <w:t xml:space="preserve"> отчетности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Pr="00BA62FC" w:rsidRDefault="00BA62FC" w:rsidP="00A00AAB">
            <w:pPr>
              <w:ind w:left="-108" w:firstLine="0"/>
              <w:jc w:val="center"/>
              <w:rPr>
                <w:bCs/>
                <w:sz w:val="22"/>
              </w:rPr>
            </w:pPr>
            <w:r w:rsidRPr="00BA62FC">
              <w:rPr>
                <w:bCs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Pr="00BA62FC" w:rsidRDefault="00BA62FC" w:rsidP="00A00AAB">
            <w:pPr>
              <w:ind w:left="-108" w:firstLine="0"/>
              <w:jc w:val="center"/>
              <w:rPr>
                <w:bCs/>
                <w:sz w:val="22"/>
              </w:rPr>
            </w:pPr>
            <w:r w:rsidRPr="00BA62FC">
              <w:rPr>
                <w:bCs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4"/>
              </w:rPr>
            </w:pPr>
          </w:p>
        </w:tc>
      </w:tr>
      <w:tr w:rsidR="0064235A" w:rsidRPr="00BA62FC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rPr>
                <w:bCs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5A" w:rsidRPr="00BA62FC" w:rsidRDefault="0064235A" w:rsidP="00A00AAB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A" w:rsidRPr="00BA62FC" w:rsidRDefault="0064235A" w:rsidP="00A00AAB">
            <w:pPr>
              <w:ind w:left="-108" w:firstLine="0"/>
              <w:jc w:val="center"/>
              <w:rPr>
                <w:bCs/>
                <w:sz w:val="24"/>
              </w:rPr>
            </w:pPr>
          </w:p>
        </w:tc>
      </w:tr>
    </w:tbl>
    <w:p w:rsidR="00EC6259" w:rsidRDefault="00EC6259" w:rsidP="00050460">
      <w:pPr>
        <w:pStyle w:val="Default"/>
        <w:jc w:val="both"/>
        <w:rPr>
          <w:sz w:val="28"/>
        </w:rPr>
      </w:pPr>
    </w:p>
    <w:sectPr w:rsidR="00EC6259">
      <w:headerReference w:type="default" r:id="rId8"/>
      <w:pgSz w:w="11906" w:h="16838"/>
      <w:pgMar w:top="1134" w:right="850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A21" w:rsidRDefault="00854A21">
      <w:r>
        <w:separator/>
      </w:r>
    </w:p>
  </w:endnote>
  <w:endnote w:type="continuationSeparator" w:id="0">
    <w:p w:rsidR="00854A21" w:rsidRDefault="0085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A21" w:rsidRDefault="00854A21">
      <w:r>
        <w:separator/>
      </w:r>
    </w:p>
  </w:footnote>
  <w:footnote w:type="continuationSeparator" w:id="0">
    <w:p w:rsidR="00854A21" w:rsidRDefault="00854A21">
      <w:r>
        <w:continuationSeparator/>
      </w:r>
    </w:p>
  </w:footnote>
  <w:footnote w:id="1">
    <w:p w:rsidR="00EC02C5" w:rsidRDefault="00EC02C5" w:rsidP="00050460">
      <w:pPr>
        <w:pStyle w:val="Footnote"/>
        <w:ind w:firstLine="0"/>
      </w:pPr>
      <w:r>
        <w:rPr>
          <w:vertAlign w:val="superscript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2C5" w:rsidRDefault="00EC02C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366BF">
      <w:rPr>
        <w:noProof/>
      </w:rPr>
      <w:t>2</w:t>
    </w:r>
    <w:r>
      <w:fldChar w:fldCharType="end"/>
    </w:r>
  </w:p>
  <w:p w:rsidR="00EC02C5" w:rsidRDefault="00EC02C5">
    <w:pPr>
      <w:pStyle w:val="aa"/>
      <w:jc w:val="center"/>
    </w:pPr>
  </w:p>
  <w:p w:rsidR="00EC02C5" w:rsidRDefault="00EC02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1698"/>
    <w:multiLevelType w:val="multilevel"/>
    <w:tmpl w:val="D85A9E20"/>
    <w:lvl w:ilvl="0">
      <w:start w:val="1"/>
      <w:numFmt w:val="upperRoman"/>
      <w:pStyle w:val="1"/>
      <w:lvlText w:val="%1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259"/>
    <w:rsid w:val="00006ED2"/>
    <w:rsid w:val="000149BE"/>
    <w:rsid w:val="00016FFE"/>
    <w:rsid w:val="00050460"/>
    <w:rsid w:val="000579A2"/>
    <w:rsid w:val="000A6485"/>
    <w:rsid w:val="000B2A78"/>
    <w:rsid w:val="000D5B40"/>
    <w:rsid w:val="000F11BD"/>
    <w:rsid w:val="0013242A"/>
    <w:rsid w:val="00152601"/>
    <w:rsid w:val="0017053C"/>
    <w:rsid w:val="001A2DB5"/>
    <w:rsid w:val="001B557B"/>
    <w:rsid w:val="001B5594"/>
    <w:rsid w:val="001F1ED0"/>
    <w:rsid w:val="0027694B"/>
    <w:rsid w:val="002A0C6D"/>
    <w:rsid w:val="002D5216"/>
    <w:rsid w:val="003014D4"/>
    <w:rsid w:val="00345D42"/>
    <w:rsid w:val="00357638"/>
    <w:rsid w:val="003E2932"/>
    <w:rsid w:val="004424AE"/>
    <w:rsid w:val="004D7468"/>
    <w:rsid w:val="00541784"/>
    <w:rsid w:val="005974EB"/>
    <w:rsid w:val="005A7630"/>
    <w:rsid w:val="005D5526"/>
    <w:rsid w:val="00604E07"/>
    <w:rsid w:val="00627ECE"/>
    <w:rsid w:val="00634E46"/>
    <w:rsid w:val="0064235A"/>
    <w:rsid w:val="00673AC9"/>
    <w:rsid w:val="00691C26"/>
    <w:rsid w:val="006B1473"/>
    <w:rsid w:val="007366BF"/>
    <w:rsid w:val="0078255C"/>
    <w:rsid w:val="007B3096"/>
    <w:rsid w:val="007D414B"/>
    <w:rsid w:val="007E3964"/>
    <w:rsid w:val="008049C7"/>
    <w:rsid w:val="00854A21"/>
    <w:rsid w:val="0086424A"/>
    <w:rsid w:val="008763AA"/>
    <w:rsid w:val="008B77C4"/>
    <w:rsid w:val="008C26E4"/>
    <w:rsid w:val="008C43E8"/>
    <w:rsid w:val="0092592E"/>
    <w:rsid w:val="00927A2C"/>
    <w:rsid w:val="00965EF6"/>
    <w:rsid w:val="00974D17"/>
    <w:rsid w:val="009918E2"/>
    <w:rsid w:val="009956EE"/>
    <w:rsid w:val="009B7D3D"/>
    <w:rsid w:val="009E3378"/>
    <w:rsid w:val="009F57C1"/>
    <w:rsid w:val="00A00AAB"/>
    <w:rsid w:val="00A3074D"/>
    <w:rsid w:val="00A35FC2"/>
    <w:rsid w:val="00AA2095"/>
    <w:rsid w:val="00AA46A8"/>
    <w:rsid w:val="00B055AA"/>
    <w:rsid w:val="00B15889"/>
    <w:rsid w:val="00BA62FC"/>
    <w:rsid w:val="00BD50FA"/>
    <w:rsid w:val="00C7306A"/>
    <w:rsid w:val="00C86BD7"/>
    <w:rsid w:val="00C97A97"/>
    <w:rsid w:val="00CD53F5"/>
    <w:rsid w:val="00D339E8"/>
    <w:rsid w:val="00D747D4"/>
    <w:rsid w:val="00D948A6"/>
    <w:rsid w:val="00DA778A"/>
    <w:rsid w:val="00DB4890"/>
    <w:rsid w:val="00E1732A"/>
    <w:rsid w:val="00E600B0"/>
    <w:rsid w:val="00E708DB"/>
    <w:rsid w:val="00EA7A33"/>
    <w:rsid w:val="00EC02C5"/>
    <w:rsid w:val="00EC6259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BB12"/>
  <w15:docId w15:val="{6F604391-2F10-4F57-99E7-6C38CDED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2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24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0pt">
    <w:name w:val="Основной текст + Полужирный;Интервал 0 pt"/>
    <w:link w:val="0pt0"/>
    <w:rPr>
      <w:b/>
      <w:spacing w:val="-2"/>
      <w:sz w:val="25"/>
    </w:rPr>
  </w:style>
  <w:style w:type="character" w:customStyle="1" w:styleId="0pt0">
    <w:name w:val="Основной текст + Полужирный;Интервал 0 pt"/>
    <w:link w:val="0pt"/>
    <w:rPr>
      <w:rFonts w:ascii="Times New Roman" w:hAnsi="Times New Roman"/>
      <w:b/>
      <w:i w:val="0"/>
      <w:smallCaps w:val="0"/>
      <w:strike w:val="0"/>
      <w:color w:val="000000"/>
      <w:spacing w:val="-2"/>
      <w:sz w:val="25"/>
      <w:u w:val="non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Pr>
      <w:rFonts w:ascii="Tahoma" w:hAnsi="Tahoma"/>
      <w:sz w:val="1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5">
    <w:name w:val="endnote text"/>
    <w:basedOn w:val="a"/>
    <w:link w:val="a6"/>
    <w:rPr>
      <w:sz w:val="20"/>
    </w:rPr>
  </w:style>
  <w:style w:type="character" w:customStyle="1" w:styleId="a6">
    <w:name w:val="Текст концевой сноски Знак"/>
    <w:basedOn w:val="10"/>
    <w:link w:val="a5"/>
    <w:rPr>
      <w:sz w:val="20"/>
    </w:rPr>
  </w:style>
  <w:style w:type="character" w:customStyle="1" w:styleId="90">
    <w:name w:val="Заголовок 9 Знак"/>
    <w:basedOn w:val="10"/>
    <w:link w:val="9"/>
    <w:rPr>
      <w:rFonts w:ascii="Arial" w:hAnsi="Arial"/>
      <w:sz w:val="22"/>
    </w:rPr>
  </w:style>
  <w:style w:type="paragraph" w:styleId="a7">
    <w:name w:val="caption"/>
    <w:basedOn w:val="a"/>
    <w:next w:val="a"/>
    <w:link w:val="a8"/>
    <w:pPr>
      <w:spacing w:line="20" w:lineRule="atLeast"/>
      <w:ind w:firstLine="0"/>
      <w:jc w:val="center"/>
    </w:pPr>
    <w:rPr>
      <w:b/>
      <w:sz w:val="24"/>
    </w:rPr>
  </w:style>
  <w:style w:type="character" w:customStyle="1" w:styleId="a8">
    <w:name w:val="Название объекта Знак"/>
    <w:basedOn w:val="10"/>
    <w:link w:val="a7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Строгий1"/>
    <w:basedOn w:val="13"/>
    <w:link w:val="a9"/>
    <w:rPr>
      <w:b/>
    </w:rPr>
  </w:style>
  <w:style w:type="character" w:styleId="a9">
    <w:name w:val="Strong"/>
    <w:basedOn w:val="a0"/>
    <w:link w:val="12"/>
    <w:rPr>
      <w:b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0"/>
    <w:link w:val="aa"/>
    <w:rPr>
      <w:sz w:val="28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0"/>
    <w:link w:val="ad"/>
    <w:rPr>
      <w:sz w:val="28"/>
    </w:rPr>
  </w:style>
  <w:style w:type="paragraph" w:customStyle="1" w:styleId="23">
    <w:name w:val="Основной текст2"/>
    <w:basedOn w:val="a"/>
    <w:link w:val="24"/>
    <w:pPr>
      <w:widowControl w:val="0"/>
      <w:spacing w:after="3000" w:line="0" w:lineRule="atLeast"/>
      <w:ind w:firstLine="0"/>
    </w:pPr>
    <w:rPr>
      <w:spacing w:val="3"/>
      <w:sz w:val="25"/>
    </w:rPr>
  </w:style>
  <w:style w:type="character" w:customStyle="1" w:styleId="24">
    <w:name w:val="Основной текст2"/>
    <w:basedOn w:val="10"/>
    <w:link w:val="23"/>
    <w:rPr>
      <w:color w:val="000000"/>
      <w:spacing w:val="3"/>
      <w:sz w:val="25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7"/>
    <w:rPr>
      <w:vertAlign w:val="superscript"/>
    </w:rPr>
  </w:style>
  <w:style w:type="paragraph" w:customStyle="1" w:styleId="18">
    <w:name w:val="Знак концевой сноски1"/>
    <w:basedOn w:val="13"/>
    <w:link w:val="af0"/>
    <w:rPr>
      <w:vertAlign w:val="superscript"/>
    </w:rPr>
  </w:style>
  <w:style w:type="character" w:styleId="af0">
    <w:name w:val="endnote reference"/>
    <w:basedOn w:val="a0"/>
    <w:link w:val="18"/>
    <w:rPr>
      <w:vertAlign w:val="superscript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9">
    <w:name w:val="Номер страницы1"/>
    <w:basedOn w:val="13"/>
    <w:link w:val="af3"/>
  </w:style>
  <w:style w:type="character" w:styleId="af3">
    <w:name w:val="page number"/>
    <w:basedOn w:val="a0"/>
    <w:link w:val="19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character" w:customStyle="1" w:styleId="20">
    <w:name w:val="Заголовок 2 Знак"/>
    <w:basedOn w:val="10"/>
    <w:link w:val="2"/>
    <w:rPr>
      <w:sz w:val="28"/>
    </w:rPr>
  </w:style>
  <w:style w:type="character" w:customStyle="1" w:styleId="60">
    <w:name w:val="Заголовок 6 Знак"/>
    <w:basedOn w:val="10"/>
    <w:link w:val="6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4F35-E6A6-4875-8AB8-990AF273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Забайкалкрайстат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Селькина Анастасия Сергеевна</dc:creator>
  <cp:lastModifiedBy>Карелова Ирина Александровна</cp:lastModifiedBy>
  <cp:revision>9</cp:revision>
  <cp:lastPrinted>2022-10-05T01:57:00Z</cp:lastPrinted>
  <dcterms:created xsi:type="dcterms:W3CDTF">2022-10-04T02:53:00Z</dcterms:created>
  <dcterms:modified xsi:type="dcterms:W3CDTF">2022-10-05T02:20:00Z</dcterms:modified>
</cp:coreProperties>
</file>